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89" w:type="dxa"/>
        <w:tblLayout w:type="fixed"/>
        <w:tblLook w:val="06A0" w:firstRow="1" w:lastRow="0" w:firstColumn="1" w:lastColumn="0" w:noHBand="1" w:noVBand="1"/>
      </w:tblPr>
      <w:tblGrid>
        <w:gridCol w:w="1533"/>
        <w:gridCol w:w="7656"/>
      </w:tblGrid>
      <w:tr w:rsidRPr="00AC480B" w:rsidR="1DE22D2A" w:rsidTr="33C32A1A" w14:paraId="22DAB263" w14:textId="77777777">
        <w:trPr>
          <w:trHeight w:val="1140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AC480B" w:rsidR="1DE22D2A" w:rsidP="33C32A1A" w:rsidRDefault="1DE22D2A" w14:paraId="1455581E" w14:textId="3B848EF6">
            <w:pPr>
              <w:spacing w:after="240" w:afterAutospacing="off"/>
              <w:jc w:val="center"/>
              <w:rPr>
                <w:sz w:val="24"/>
                <w:szCs w:val="24"/>
                <w:lang w:val="en-GB"/>
              </w:rPr>
            </w:pPr>
            <w:r w:rsidRPr="33C32A1A" w:rsidR="1DE22D2A">
              <w:rPr>
                <w:b w:val="1"/>
                <w:bCs w:val="1"/>
                <w:i w:val="1"/>
                <w:iCs w:val="1"/>
                <w:lang w:val="en-IE"/>
              </w:rPr>
              <w:t>Sem</w:t>
            </w:r>
            <w:r w:rsidRPr="33C32A1A" w:rsidR="5526468F">
              <w:rPr>
                <w:b w:val="1"/>
                <w:bCs w:val="1"/>
                <w:i w:val="1"/>
                <w:iCs w:val="1"/>
                <w:lang w:val="en-IE"/>
              </w:rPr>
              <w:t>ester</w:t>
            </w:r>
            <w:r w:rsidRPr="33C32A1A" w:rsidR="1DE22D2A">
              <w:rPr>
                <w:b w:val="1"/>
                <w:bCs w:val="1"/>
                <w:i w:val="1"/>
                <w:iCs w:val="1"/>
                <w:lang w:val="en-IE"/>
              </w:rPr>
              <w:t xml:space="preserve"> 3</w:t>
            </w:r>
          </w:p>
          <w:p w:rsidRPr="00AC480B" w:rsidR="1DE22D2A" w:rsidP="33C32A1A" w:rsidRDefault="1DE22D2A" w14:paraId="6B041345" w14:textId="255F3A5B">
            <w:pPr>
              <w:spacing w:after="240" w:afterAutospacing="off"/>
              <w:jc w:val="center"/>
              <w:rPr>
                <w:sz w:val="24"/>
                <w:szCs w:val="24"/>
                <w:lang w:val="en-GB"/>
              </w:rPr>
            </w:pPr>
            <w:r w:rsidRPr="33C32A1A" w:rsidR="1DE22D2A">
              <w:rPr>
                <w:b w:val="1"/>
                <w:bCs w:val="1"/>
                <w:i w:val="1"/>
                <w:iCs w:val="1"/>
                <w:lang w:val="en-IE"/>
              </w:rPr>
              <w:t>Track 3</w:t>
            </w:r>
          </w:p>
          <w:p w:rsidRPr="00AC480B" w:rsidR="4CE228D3" w:rsidP="33C32A1A" w:rsidRDefault="4CE228D3" w14:paraId="7E73E987" w14:textId="374D2209">
            <w:pPr>
              <w:spacing w:after="240" w:afterAutospacing="off" w:line="276" w:lineRule="auto"/>
              <w:jc w:val="center"/>
              <w:rPr>
                <w:sz w:val="24"/>
                <w:szCs w:val="24"/>
                <w:lang w:val="en-GB"/>
              </w:rPr>
            </w:pPr>
            <w:r w:rsidRPr="33C32A1A" w:rsidR="4CE228D3">
              <w:rPr>
                <w:b w:val="1"/>
                <w:bCs w:val="1"/>
                <w:i w:val="1"/>
                <w:iCs w:val="1"/>
                <w:lang w:val="en-IE"/>
              </w:rPr>
              <w:t xml:space="preserve">Engineering is Convincing: </w:t>
            </w:r>
          </w:p>
          <w:p w:rsidRPr="00AC480B" w:rsidR="4CE228D3" w:rsidP="33C32A1A" w:rsidRDefault="4CE228D3" w14:paraId="65A15436" w14:textId="6CAEC183">
            <w:pPr>
              <w:spacing w:after="240" w:afterAutospacing="off" w:line="276" w:lineRule="auto"/>
              <w:jc w:val="center"/>
              <w:rPr>
                <w:sz w:val="24"/>
                <w:szCs w:val="24"/>
              </w:rPr>
            </w:pPr>
            <w:r w:rsidRPr="33C32A1A" w:rsidR="4CE228D3">
              <w:rPr>
                <w:b w:val="1"/>
                <w:bCs w:val="1"/>
                <w:i w:val="1"/>
                <w:iCs w:val="1"/>
                <w:lang w:val="en-IE"/>
              </w:rPr>
              <w:t xml:space="preserve">PHASE </w:t>
            </w:r>
            <w:r w:rsidRPr="33C32A1A" w:rsidR="20F03578">
              <w:rPr>
                <w:b w:val="1"/>
                <w:bCs w:val="1"/>
                <w:i w:val="1"/>
                <w:iCs w:val="1"/>
                <w:lang w:val="en-IE"/>
              </w:rPr>
              <w:t>2</w:t>
            </w:r>
            <w:r w:rsidRPr="33C32A1A" w:rsidR="4CE228D3">
              <w:rPr>
                <w:b w:val="1"/>
                <w:bCs w:val="1"/>
                <w:i w:val="1"/>
                <w:iCs w:val="1"/>
                <w:lang w:val="en-IE"/>
              </w:rPr>
              <w:t xml:space="preserve"> - Debating</w:t>
            </w:r>
          </w:p>
          <w:p w:rsidRPr="00AC480B" w:rsidR="1DE22D2A" w:rsidP="33C32A1A" w:rsidRDefault="4B85486C" w14:paraId="61E8C4BD" w14:textId="66AA4309">
            <w:pPr>
              <w:spacing w:after="240" w:afterAutospacing="off"/>
              <w:jc w:val="center"/>
              <w:rPr>
                <w:sz w:val="24"/>
                <w:szCs w:val="24"/>
              </w:rPr>
            </w:pPr>
            <w:bookmarkStart w:name="_GoBack" w:id="0"/>
            <w:bookmarkEnd w:id="0"/>
            <w:r w:rsidRPr="33C32A1A" w:rsidR="4B85486C">
              <w:rPr>
                <w:b w:val="1"/>
                <w:bCs w:val="1"/>
                <w:i w:val="1"/>
                <w:iCs w:val="1"/>
                <w:lang w:val="en-IE"/>
              </w:rPr>
              <w:t>6 weeks</w:t>
            </w:r>
          </w:p>
        </w:tc>
        <w:tc>
          <w:tcPr>
            <w:tcW w:w="7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AC480B" w:rsidR="0BB09D72" w:rsidP="33C32A1A" w:rsidRDefault="0BB09D72" w14:paraId="273C8F1E" w14:textId="6B7AF88A">
            <w:pPr>
              <w:spacing w:after="240" w:afterAutospacing="off"/>
              <w:jc w:val="center"/>
              <w:rPr>
                <w:rFonts w:eastAsia="" w:eastAsiaTheme="minorEastAsia"/>
                <w:b w:val="1"/>
                <w:bCs w:val="1"/>
                <w:sz w:val="36"/>
                <w:szCs w:val="36"/>
                <w:lang w:val="fr-FR"/>
              </w:rPr>
            </w:pPr>
            <w:r w:rsidRPr="33C32A1A" w:rsidR="162E6D8D">
              <w:rPr>
                <w:rFonts w:eastAsia="" w:eastAsiaTheme="minorEastAsia"/>
                <w:b w:val="1"/>
                <w:bCs w:val="1"/>
                <w:sz w:val="36"/>
                <w:szCs w:val="36"/>
                <w:lang w:val="fr-FR"/>
              </w:rPr>
              <w:t>Debating – Jeanne TOULOUSE</w:t>
            </w:r>
          </w:p>
          <w:p w:rsidRPr="00AC480B" w:rsidR="1DE22D2A" w:rsidP="33C32A1A" w:rsidRDefault="1DE22D2A" w14:paraId="393AAF44" w14:textId="6633CF84">
            <w:pPr>
              <w:spacing w:after="240" w:afterAutospacing="off"/>
              <w:rPr>
                <w:rFonts w:eastAsia="" w:eastAsiaTheme="minorEastAsia"/>
                <w:lang w:val="en-US"/>
              </w:rPr>
            </w:pPr>
            <w:r w:rsidRPr="33C32A1A" w:rsidR="1DE22D2A">
              <w:rPr>
                <w:rFonts w:eastAsia="" w:eastAsiaTheme="minorEastAsia"/>
                <w:lang w:val="en-US"/>
              </w:rPr>
              <w:t>This</w:t>
            </w:r>
            <w:r w:rsidRPr="33C32A1A" w:rsidR="1DE22D2A">
              <w:rPr>
                <w:rFonts w:eastAsia="" w:eastAsiaTheme="minorEastAsia"/>
                <w:b w:val="1"/>
                <w:bCs w:val="1"/>
                <w:lang w:val="en-US"/>
              </w:rPr>
              <w:t xml:space="preserve"> debating course </w:t>
            </w:r>
            <w:r w:rsidRPr="33C32A1A" w:rsidR="1DE22D2A">
              <w:rPr>
                <w:rFonts w:eastAsia="" w:eastAsiaTheme="minorEastAsia"/>
                <w:lang w:val="en-US"/>
              </w:rPr>
              <w:t xml:space="preserve">is intended to help students develop confidence in their abilities to research, prepare, </w:t>
            </w:r>
            <w:r w:rsidRPr="33C32A1A" w:rsidR="02D55930">
              <w:rPr>
                <w:rFonts w:eastAsia="" w:eastAsiaTheme="minorEastAsia"/>
                <w:lang w:val="en-US"/>
              </w:rPr>
              <w:t>present,</w:t>
            </w:r>
            <w:r w:rsidRPr="33C32A1A" w:rsidR="1DE22D2A">
              <w:rPr>
                <w:rFonts w:eastAsia="" w:eastAsiaTheme="minorEastAsia"/>
                <w:lang w:val="en-US"/>
              </w:rPr>
              <w:t xml:space="preserve"> and defend logical arguments. Students </w:t>
            </w:r>
            <w:r w:rsidRPr="33C32A1A" w:rsidR="55F1A385">
              <w:rPr>
                <w:rFonts w:eastAsia="" w:eastAsiaTheme="minorEastAsia"/>
                <w:lang w:val="en-US"/>
              </w:rPr>
              <w:t>will learn to debate individually and in teams</w:t>
            </w:r>
            <w:r w:rsidRPr="33C32A1A" w:rsidR="149688B7">
              <w:rPr>
                <w:rFonts w:eastAsia="" w:eastAsiaTheme="minorEastAsia"/>
                <w:lang w:val="en-US"/>
              </w:rPr>
              <w:t>; they will take part</w:t>
            </w:r>
            <w:r w:rsidRPr="33C32A1A" w:rsidR="55F1A385">
              <w:rPr>
                <w:rFonts w:eastAsia="" w:eastAsiaTheme="minorEastAsia"/>
                <w:lang w:val="en-US"/>
              </w:rPr>
              <w:t xml:space="preserve"> </w:t>
            </w:r>
            <w:r w:rsidRPr="33C32A1A" w:rsidR="149688B7">
              <w:rPr>
                <w:rFonts w:eastAsia="" w:eastAsiaTheme="minorEastAsia"/>
                <w:lang w:val="en-US"/>
              </w:rPr>
              <w:t xml:space="preserve">in </w:t>
            </w:r>
            <w:r w:rsidRPr="33C32A1A" w:rsidR="55F1A385">
              <w:rPr>
                <w:rFonts w:eastAsia="" w:eastAsiaTheme="minorEastAsia"/>
                <w:lang w:val="en-US"/>
              </w:rPr>
              <w:t>popular debating format</w:t>
            </w:r>
            <w:r w:rsidRPr="33C32A1A" w:rsidR="6394DF5B">
              <w:rPr>
                <w:rFonts w:eastAsia="" w:eastAsiaTheme="minorEastAsia"/>
                <w:lang w:val="en-US"/>
              </w:rPr>
              <w:t>s</w:t>
            </w:r>
            <w:r w:rsidRPr="33C32A1A" w:rsidR="55F1A385">
              <w:rPr>
                <w:rFonts w:eastAsia="" w:eastAsiaTheme="minorEastAsia"/>
                <w:lang w:val="en-US"/>
              </w:rPr>
              <w:t xml:space="preserve"> like Public Forum </w:t>
            </w:r>
            <w:r w:rsidRPr="33C32A1A" w:rsidR="00AC480B">
              <w:rPr>
                <w:rFonts w:eastAsia="" w:eastAsiaTheme="minorEastAsia"/>
                <w:lang w:val="en-US"/>
              </w:rPr>
              <w:t>and</w:t>
            </w:r>
            <w:r w:rsidRPr="33C32A1A" w:rsidR="0B7597AB">
              <w:rPr>
                <w:rFonts w:eastAsia="" w:eastAsiaTheme="minorEastAsia"/>
                <w:lang w:val="en-US"/>
              </w:rPr>
              <w:t xml:space="preserve"> </w:t>
            </w:r>
            <w:r w:rsidRPr="33C32A1A" w:rsidR="55F1A385">
              <w:rPr>
                <w:rFonts w:eastAsia="" w:eastAsiaTheme="minorEastAsia"/>
                <w:lang w:val="en-US"/>
              </w:rPr>
              <w:t>British Parliamentary</w:t>
            </w:r>
            <w:r w:rsidRPr="33C32A1A" w:rsidR="3D9EC454">
              <w:rPr>
                <w:rFonts w:eastAsia="" w:eastAsiaTheme="minorEastAsia"/>
                <w:lang w:val="en-US"/>
              </w:rPr>
              <w:t>.</w:t>
            </w:r>
          </w:p>
          <w:p w:rsidRPr="00AC480B" w:rsidR="1DE22D2A" w:rsidP="33C32A1A" w:rsidRDefault="1DE22D2A" w14:paraId="020A4B00" w14:textId="26ABCBFE">
            <w:pPr>
              <w:spacing w:after="240" w:afterAutospacing="off"/>
              <w:rPr>
                <w:rFonts w:eastAsia="" w:eastAsiaTheme="minorEastAsia"/>
                <w:lang w:val="en-US"/>
              </w:rPr>
            </w:pPr>
            <w:r w:rsidRPr="33C32A1A" w:rsidR="1DE22D2A">
              <w:rPr>
                <w:rFonts w:eastAsia="" w:eastAsiaTheme="minorEastAsia"/>
                <w:b w:val="1"/>
                <w:bCs w:val="1"/>
                <w:lang w:val="en-US"/>
              </w:rPr>
              <w:t>Objectives:</w:t>
            </w:r>
          </w:p>
          <w:p w:rsidRPr="00AC480B" w:rsidR="1DE22D2A" w:rsidP="33C32A1A" w:rsidRDefault="0E80CE50" w14:paraId="53BF60D9" w14:textId="4BA702E5">
            <w:pPr>
              <w:pStyle w:val="Paragraphedeliste"/>
              <w:numPr>
                <w:ilvl w:val="0"/>
                <w:numId w:val="2"/>
              </w:numPr>
              <w:spacing w:after="240" w:afterAutospacing="off"/>
              <w:rPr>
                <w:rFonts w:eastAsia="" w:eastAsiaTheme="minorEastAsia"/>
                <w:lang w:val="en-US"/>
              </w:rPr>
            </w:pPr>
            <w:r w:rsidRPr="33C32A1A" w:rsidR="0E80CE50">
              <w:rPr>
                <w:rFonts w:eastAsia="" w:eastAsiaTheme="minorEastAsia"/>
                <w:lang w:val="en-US"/>
              </w:rPr>
              <w:t>Become confident when</w:t>
            </w:r>
            <w:r w:rsidRPr="33C32A1A" w:rsidR="1DE22D2A">
              <w:rPr>
                <w:rFonts w:eastAsia="" w:eastAsiaTheme="minorEastAsia"/>
                <w:lang w:val="en-US"/>
              </w:rPr>
              <w:t xml:space="preserve"> </w:t>
            </w:r>
            <w:r w:rsidRPr="33C32A1A" w:rsidR="0DEDB9BB">
              <w:rPr>
                <w:rFonts w:eastAsia="" w:eastAsiaTheme="minorEastAsia"/>
                <w:lang w:val="en-US"/>
              </w:rPr>
              <w:t xml:space="preserve">listening to, </w:t>
            </w:r>
            <w:r w:rsidRPr="33C32A1A" w:rsidR="1DE22D2A">
              <w:rPr>
                <w:rFonts w:eastAsia="" w:eastAsiaTheme="minorEastAsia"/>
                <w:lang w:val="en-US"/>
              </w:rPr>
              <w:t xml:space="preserve">presenting </w:t>
            </w:r>
            <w:r w:rsidRPr="33C32A1A" w:rsidR="329B31D0">
              <w:rPr>
                <w:rFonts w:eastAsia="" w:eastAsiaTheme="minorEastAsia"/>
                <w:lang w:val="en-US"/>
              </w:rPr>
              <w:t xml:space="preserve">and </w:t>
            </w:r>
            <w:r w:rsidRPr="33C32A1A" w:rsidR="3E3193C5">
              <w:rPr>
                <w:rFonts w:eastAsia="" w:eastAsiaTheme="minorEastAsia"/>
                <w:lang w:val="en-US"/>
              </w:rPr>
              <w:t>rebutting others’ arguments</w:t>
            </w:r>
            <w:r w:rsidRPr="33C32A1A" w:rsidR="26FAD139">
              <w:rPr>
                <w:rFonts w:eastAsia="" w:eastAsiaTheme="minorEastAsia"/>
                <w:lang w:val="en-US"/>
              </w:rPr>
              <w:t xml:space="preserve"> and positions</w:t>
            </w:r>
          </w:p>
          <w:p w:rsidRPr="00AC480B" w:rsidR="1DE22D2A" w:rsidP="33C32A1A" w:rsidRDefault="2F91CF7E" w14:paraId="21055EC9" w14:textId="79161E6A">
            <w:pPr>
              <w:pStyle w:val="Paragraphedeliste"/>
              <w:numPr>
                <w:ilvl w:val="0"/>
                <w:numId w:val="2"/>
              </w:numPr>
              <w:spacing w:after="240" w:afterAutospacing="off"/>
              <w:rPr>
                <w:rFonts w:eastAsia="" w:eastAsiaTheme="minorEastAsia"/>
                <w:lang w:val="en-US"/>
              </w:rPr>
            </w:pPr>
            <w:r w:rsidRPr="33C32A1A" w:rsidR="2F91CF7E">
              <w:rPr>
                <w:rFonts w:eastAsia="" w:eastAsiaTheme="minorEastAsia"/>
                <w:lang w:val="en-US"/>
              </w:rPr>
              <w:t>L</w:t>
            </w:r>
            <w:r w:rsidRPr="33C32A1A" w:rsidR="533B6DE8">
              <w:rPr>
                <w:rFonts w:eastAsia="" w:eastAsiaTheme="minorEastAsia"/>
                <w:lang w:val="en-US"/>
              </w:rPr>
              <w:t xml:space="preserve">earn to research and prepare for a </w:t>
            </w:r>
            <w:r w:rsidRPr="33C32A1A" w:rsidR="2975CFED">
              <w:rPr>
                <w:rFonts w:eastAsia="" w:eastAsiaTheme="minorEastAsia"/>
                <w:lang w:val="en-US"/>
              </w:rPr>
              <w:t>live</w:t>
            </w:r>
            <w:r w:rsidRPr="33C32A1A" w:rsidR="533B6DE8">
              <w:rPr>
                <w:rFonts w:eastAsia="" w:eastAsiaTheme="minorEastAsia"/>
                <w:lang w:val="en-US"/>
              </w:rPr>
              <w:t>l</w:t>
            </w:r>
            <w:r w:rsidRPr="33C32A1A" w:rsidR="2975CFED">
              <w:rPr>
                <w:rFonts w:eastAsia="" w:eastAsiaTheme="minorEastAsia"/>
                <w:lang w:val="en-US"/>
              </w:rPr>
              <w:t xml:space="preserve">y, </w:t>
            </w:r>
            <w:r w:rsidRPr="33C32A1A" w:rsidR="533B6DE8">
              <w:rPr>
                <w:rFonts w:eastAsia="" w:eastAsiaTheme="minorEastAsia"/>
                <w:lang w:val="en-US"/>
              </w:rPr>
              <w:t xml:space="preserve">long, </w:t>
            </w:r>
            <w:r w:rsidRPr="33C32A1A" w:rsidR="533B6DE8">
              <w:rPr>
                <w:rFonts w:eastAsia="" w:eastAsiaTheme="minorEastAsia"/>
                <w:u w:val="none"/>
                <w:lang w:val="en-US"/>
              </w:rPr>
              <w:t xml:space="preserve">unscripted </w:t>
            </w:r>
            <w:r w:rsidRPr="33C32A1A" w:rsidR="533B6DE8">
              <w:rPr>
                <w:rFonts w:eastAsia="" w:eastAsiaTheme="minorEastAsia"/>
                <w:lang w:val="en-US"/>
              </w:rPr>
              <w:t>debate</w:t>
            </w:r>
          </w:p>
          <w:p w:rsidRPr="00AC480B" w:rsidR="1DE22D2A" w:rsidP="33C32A1A" w:rsidRDefault="52669EB4" w14:paraId="7818C708" w14:textId="602EF23B">
            <w:pPr>
              <w:pStyle w:val="Paragraphedeliste"/>
              <w:numPr>
                <w:ilvl w:val="0"/>
                <w:numId w:val="2"/>
              </w:numPr>
              <w:spacing w:after="240" w:afterAutospacing="off"/>
              <w:rPr>
                <w:rFonts w:eastAsia="" w:eastAsiaTheme="minorEastAsia"/>
                <w:lang w:val="en-US"/>
              </w:rPr>
            </w:pPr>
            <w:r w:rsidRPr="33C32A1A" w:rsidR="52669EB4">
              <w:rPr>
                <w:rFonts w:eastAsia="" w:eastAsiaTheme="minorEastAsia"/>
                <w:lang w:val="en-US"/>
              </w:rPr>
              <w:t>L</w:t>
            </w:r>
            <w:r w:rsidRPr="33C32A1A" w:rsidR="533B6DE8">
              <w:rPr>
                <w:rFonts w:eastAsia="" w:eastAsiaTheme="minorEastAsia"/>
                <w:lang w:val="en-US"/>
              </w:rPr>
              <w:t>earn to</w:t>
            </w:r>
            <w:r w:rsidRPr="33C32A1A" w:rsidR="533B6DE8">
              <w:rPr>
                <w:rFonts w:eastAsia="" w:eastAsiaTheme="minorEastAsia"/>
                <w:u w:val="none"/>
                <w:lang w:val="en-US"/>
              </w:rPr>
              <w:t xml:space="preserve"> </w:t>
            </w:r>
            <w:r w:rsidRPr="33C32A1A" w:rsidR="533B6DE8">
              <w:rPr>
                <w:rFonts w:eastAsia="" w:eastAsiaTheme="minorEastAsia"/>
                <w:u w:val="none"/>
                <w:lang w:val="en-US"/>
              </w:rPr>
              <w:t>take notes and draft responses in real time</w:t>
            </w:r>
          </w:p>
          <w:p w:rsidRPr="00AC480B" w:rsidR="1DE22D2A" w:rsidP="33C32A1A" w:rsidRDefault="3DD5A741" w14:paraId="4133AA9A" w14:textId="2592F635">
            <w:pPr>
              <w:pStyle w:val="Paragraphedeliste"/>
              <w:numPr>
                <w:ilvl w:val="0"/>
                <w:numId w:val="2"/>
              </w:numPr>
              <w:spacing w:after="240" w:afterAutospacing="off"/>
              <w:rPr>
                <w:rFonts w:eastAsia="" w:eastAsiaTheme="minorEastAsia"/>
                <w:lang w:val="en-US"/>
              </w:rPr>
            </w:pPr>
            <w:r w:rsidRPr="33C32A1A" w:rsidR="3DD5A741">
              <w:rPr>
                <w:rFonts w:eastAsia="" w:eastAsiaTheme="minorEastAsia"/>
                <w:lang w:val="en-US"/>
              </w:rPr>
              <w:t xml:space="preserve">Grow aware of nonverbal communication, </w:t>
            </w:r>
            <w:r w:rsidRPr="33C32A1A" w:rsidR="0D10D1C0">
              <w:rPr>
                <w:rFonts w:eastAsia="" w:eastAsiaTheme="minorEastAsia"/>
                <w:lang w:val="en-US"/>
              </w:rPr>
              <w:t xml:space="preserve">use of </w:t>
            </w:r>
            <w:r w:rsidRPr="33C32A1A" w:rsidR="0D10D1C0">
              <w:rPr>
                <w:rFonts w:eastAsia="" w:eastAsiaTheme="minorEastAsia"/>
                <w:u w:val="none"/>
                <w:lang w:val="en-US"/>
              </w:rPr>
              <w:t>voice</w:t>
            </w:r>
          </w:p>
          <w:p w:rsidRPr="00AC480B" w:rsidR="00AC480B" w:rsidP="33C32A1A" w:rsidRDefault="00AC480B" w14:paraId="5C13DA45" w14:textId="61E78E2A">
            <w:pPr>
              <w:pStyle w:val="Paragraphedeliste"/>
              <w:numPr>
                <w:ilvl w:val="0"/>
                <w:numId w:val="2"/>
              </w:numPr>
              <w:spacing w:after="240" w:afterAutospacing="off"/>
              <w:rPr>
                <w:rFonts w:eastAsia="" w:eastAsiaTheme="minorEastAsia"/>
                <w:lang w:val="en-US"/>
              </w:rPr>
            </w:pPr>
            <w:r w:rsidRPr="33C32A1A" w:rsidR="3DD5A741">
              <w:rPr>
                <w:rFonts w:eastAsia="" w:eastAsiaTheme="minorEastAsia"/>
                <w:lang w:val="en-US"/>
              </w:rPr>
              <w:t xml:space="preserve">Find </w:t>
            </w:r>
            <w:r w:rsidRPr="33C32A1A" w:rsidR="5AB4E734">
              <w:rPr>
                <w:rFonts w:eastAsia="" w:eastAsiaTheme="minorEastAsia"/>
                <w:lang w:val="en-US"/>
              </w:rPr>
              <w:t xml:space="preserve">their </w:t>
            </w:r>
            <w:r w:rsidRPr="33C32A1A" w:rsidR="3DD5A741">
              <w:rPr>
                <w:rFonts w:eastAsia="" w:eastAsiaTheme="minorEastAsia"/>
                <w:lang w:val="en-US"/>
              </w:rPr>
              <w:t>strengths as debater</w:t>
            </w:r>
            <w:r w:rsidRPr="33C32A1A" w:rsidR="2E47ABD9">
              <w:rPr>
                <w:rFonts w:eastAsia="" w:eastAsiaTheme="minorEastAsia"/>
                <w:lang w:val="en-US"/>
              </w:rPr>
              <w:t>s</w:t>
            </w:r>
          </w:p>
        </w:tc>
      </w:tr>
      <w:tr w:rsidRPr="00AC480B" w:rsidR="1DE22D2A" w:rsidTr="33C32A1A" w14:paraId="44648B2F" w14:textId="77777777">
        <w:trPr>
          <w:trHeight w:val="3360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AC480B" w:rsidR="1DE22D2A" w:rsidP="33C32A1A" w:rsidRDefault="60EB0F13" w14:paraId="67D1C425" w14:textId="270B6E20">
            <w:pPr>
              <w:spacing w:after="240" w:afterAutospacing="off" w:line="276" w:lineRule="auto"/>
              <w:jc w:val="center"/>
              <w:rPr>
                <w:sz w:val="24"/>
                <w:szCs w:val="24"/>
              </w:rPr>
            </w:pPr>
            <w:r w:rsidRPr="33C32A1A" w:rsidR="60EB0F13">
              <w:rPr>
                <w:b w:val="1"/>
                <w:bCs w:val="1"/>
                <w:i w:val="1"/>
                <w:iCs w:val="1"/>
                <w:lang w:val="fr"/>
              </w:rPr>
              <w:t>Resources</w:t>
            </w:r>
          </w:p>
        </w:tc>
        <w:tc>
          <w:tcPr>
            <w:tcW w:w="7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AC480B" w:rsidR="1DE22D2A" w:rsidP="33C32A1A" w:rsidRDefault="2599724F" w14:paraId="6B2F86E8" w14:textId="1595C731">
            <w:pPr>
              <w:spacing w:after="240" w:afterAutospacing="off"/>
              <w:rPr>
                <w:rFonts w:eastAsia="" w:eastAsiaTheme="minorEastAsia"/>
                <w:lang w:val="en-IE"/>
              </w:rPr>
            </w:pPr>
            <w:r w:rsidRPr="33C32A1A" w:rsidR="2599724F">
              <w:rPr>
                <w:rFonts w:eastAsia="" w:eastAsiaTheme="minorEastAsia"/>
                <w:lang w:val="en-IE"/>
              </w:rPr>
              <w:t>To learn about debat</w:t>
            </w:r>
            <w:r w:rsidRPr="33C32A1A" w:rsidR="13776824">
              <w:rPr>
                <w:rFonts w:eastAsia="" w:eastAsiaTheme="minorEastAsia"/>
                <w:lang w:val="en-IE"/>
              </w:rPr>
              <w:t>es</w:t>
            </w:r>
            <w:r w:rsidRPr="33C32A1A" w:rsidR="2599724F">
              <w:rPr>
                <w:rFonts w:eastAsia="" w:eastAsiaTheme="minorEastAsia"/>
                <w:lang w:val="en-IE"/>
              </w:rPr>
              <w:t xml:space="preserve"> in American colleges, you can listen </w:t>
            </w:r>
            <w:r w:rsidRPr="33C32A1A" w:rsidR="0BDAAF85">
              <w:rPr>
                <w:rFonts w:eastAsia="" w:eastAsiaTheme="minorEastAsia"/>
                <w:lang w:val="en-IE"/>
              </w:rPr>
              <w:t xml:space="preserve">to </w:t>
            </w:r>
            <w:r w:rsidRPr="33C32A1A" w:rsidR="2599724F">
              <w:rPr>
                <w:rFonts w:eastAsia="" w:eastAsiaTheme="minorEastAsia"/>
                <w:lang w:val="en-IE"/>
              </w:rPr>
              <w:t xml:space="preserve">and watch the following: </w:t>
            </w:r>
          </w:p>
          <w:p w:rsidRPr="00AC480B" w:rsidR="1DE22D2A" w:rsidP="33C32A1A" w:rsidRDefault="007A7F7A" w14:paraId="0F2497D3" w14:textId="48B6A8E2">
            <w:pPr>
              <w:spacing w:after="240" w:afterAutospacing="off"/>
              <w:ind w:left="708"/>
              <w:rPr>
                <w:rFonts w:eastAsia="" w:eastAsiaTheme="minorEastAsia"/>
                <w:lang w:val="en-IE"/>
              </w:rPr>
            </w:pPr>
            <w:hyperlink r:id="R41607c95721443c7">
              <w:r w:rsidRPr="33C32A1A" w:rsidR="2599724F">
                <w:rPr>
                  <w:rStyle w:val="Lienhypertexte"/>
                  <w:rFonts w:eastAsia="" w:eastAsiaTheme="minorEastAsia"/>
                  <w:lang w:val="en-IE"/>
                </w:rPr>
                <w:t>https://radiolab.org/podcast/debatable-2205</w:t>
              </w:r>
            </w:hyperlink>
          </w:p>
          <w:p w:rsidRPr="00AC480B" w:rsidR="1DE22D2A" w:rsidP="33C32A1A" w:rsidRDefault="007A7F7A" w14:paraId="2ECDD182" w14:textId="18429254">
            <w:pPr>
              <w:spacing w:after="240" w:afterAutospacing="off"/>
              <w:ind w:left="708"/>
              <w:rPr>
                <w:rFonts w:eastAsia="" w:eastAsiaTheme="minorEastAsia"/>
                <w:lang w:val="en-IE"/>
              </w:rPr>
            </w:pPr>
            <w:hyperlink r:id="R691649f08cf4445e">
              <w:r w:rsidRPr="33C32A1A" w:rsidR="1124B79E">
                <w:rPr>
                  <w:rStyle w:val="Lienhypertexte"/>
                  <w:rFonts w:eastAsia="" w:eastAsiaTheme="minorEastAsia"/>
                  <w:lang w:val="en-IE"/>
                </w:rPr>
                <w:t>https://en.wikipedia.org/wiki/The_Great_Debaters</w:t>
              </w:r>
            </w:hyperlink>
          </w:p>
          <w:p w:rsidRPr="00AC480B" w:rsidR="1DE22D2A" w:rsidP="33C32A1A" w:rsidRDefault="01E50D9D" w14:paraId="5FB28C84" w14:textId="3FF338A5">
            <w:pPr>
              <w:spacing w:after="240" w:afterAutospacing="off"/>
              <w:rPr>
                <w:rFonts w:eastAsia="" w:eastAsiaTheme="minorEastAsia"/>
                <w:lang w:val="en-IE"/>
              </w:rPr>
            </w:pPr>
            <w:r w:rsidRPr="33C32A1A" w:rsidR="01E50D9D">
              <w:rPr>
                <w:rFonts w:eastAsia="" w:eastAsiaTheme="minorEastAsia"/>
                <w:lang w:val="en-IE"/>
              </w:rPr>
              <w:t xml:space="preserve">Here are two websites to listen to high quality debates: </w:t>
            </w:r>
          </w:p>
          <w:p w:rsidRPr="00AC480B" w:rsidR="1DE22D2A" w:rsidP="33C32A1A" w:rsidRDefault="007A7F7A" w14:paraId="41093397" w14:textId="39A410BC">
            <w:pPr>
              <w:spacing w:after="240" w:afterAutospacing="off"/>
              <w:ind w:left="708"/>
              <w:rPr>
                <w:rFonts w:eastAsia="" w:eastAsiaTheme="minorEastAsia"/>
                <w:lang w:val="en-IE"/>
              </w:rPr>
            </w:pPr>
            <w:hyperlink r:id="R0b5f3ff7875c4a42">
              <w:r w:rsidRPr="33C32A1A" w:rsidR="01E50D9D">
                <w:rPr>
                  <w:rStyle w:val="Lienhypertexte"/>
                  <w:rFonts w:eastAsia="" w:eastAsiaTheme="minorEastAsia"/>
                  <w:lang w:val="en-IE"/>
                </w:rPr>
                <w:t>https://intelligencesquared.com/</w:t>
              </w:r>
            </w:hyperlink>
          </w:p>
          <w:p w:rsidRPr="00AC480B" w:rsidR="00AC480B" w:rsidP="33C32A1A" w:rsidRDefault="00AC480B" w14:paraId="4F75FA0E" w14:textId="29EDD2BF" w14:noSpellErr="1">
            <w:pPr>
              <w:spacing w:after="240" w:afterAutospacing="off"/>
              <w:ind w:left="708"/>
              <w:rPr>
                <w:rStyle w:val="Lienhypertexte"/>
                <w:rFonts w:eastAsia="" w:eastAsiaTheme="minorEastAsia"/>
                <w:lang w:val="en-IE"/>
              </w:rPr>
            </w:pPr>
            <w:hyperlink r:id="Rb57a20e427d94029">
              <w:r w:rsidRPr="33C32A1A" w:rsidR="6BF2E8C9">
                <w:rPr>
                  <w:rStyle w:val="Lienhypertexte"/>
                  <w:rFonts w:eastAsia="" w:eastAsiaTheme="minorEastAsia"/>
                  <w:lang w:val="en-IE"/>
                </w:rPr>
                <w:t>https://munkdebates.com/podcast</w:t>
              </w:r>
            </w:hyperlink>
          </w:p>
        </w:tc>
      </w:tr>
      <w:tr w:rsidRPr="00AC480B" w:rsidR="1DE22D2A" w:rsidTr="33C32A1A" w14:paraId="57C1DDC5" w14:textId="77777777">
        <w:trPr>
          <w:trHeight w:val="1251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AC480B" w:rsidR="1DE22D2A" w:rsidP="33C32A1A" w:rsidRDefault="1DE22D2A" w14:paraId="2671D78C" w14:textId="570A9D16">
            <w:pPr>
              <w:spacing w:after="240" w:afterAutospacing="off"/>
              <w:jc w:val="center"/>
              <w:rPr>
                <w:b w:val="1"/>
                <w:bCs w:val="1"/>
                <w:i w:val="1"/>
                <w:iCs w:val="1"/>
                <w:lang w:val="en-IE"/>
              </w:rPr>
            </w:pPr>
            <w:r w:rsidRPr="33C32A1A" w:rsidR="1DE22D2A">
              <w:rPr>
                <w:b w:val="1"/>
                <w:bCs w:val="1"/>
                <w:i w:val="1"/>
                <w:iCs w:val="1"/>
                <w:lang w:val="en-IE"/>
              </w:rPr>
              <w:t xml:space="preserve">Language skills </w:t>
            </w:r>
            <w:r w:rsidRPr="33C32A1A" w:rsidR="1DE22D2A">
              <w:rPr>
                <w:b w:val="1"/>
                <w:bCs w:val="1"/>
                <w:i w:val="1"/>
                <w:iCs w:val="1"/>
                <w:lang w:val="en-IE"/>
              </w:rPr>
              <w:t>sought</w:t>
            </w:r>
          </w:p>
        </w:tc>
        <w:tc>
          <w:tcPr>
            <w:tcW w:w="7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AC480B" w:rsidR="0BB09D72" w:rsidP="33C32A1A" w:rsidRDefault="0BB09D72" w14:paraId="15D2C1ED" w14:textId="23E9997F">
            <w:pPr>
              <w:spacing w:after="240" w:afterAutospacing="off"/>
              <w:rPr>
                <w:rFonts w:eastAsia="" w:eastAsiaTheme="minorEastAsia"/>
                <w:lang w:val="en-US"/>
              </w:rPr>
            </w:pPr>
          </w:p>
          <w:p w:rsidRPr="00AC480B" w:rsidR="1DE22D2A" w:rsidP="33C32A1A" w:rsidRDefault="1DE22D2A" w14:paraId="105FB913" w14:textId="2D51EB5B">
            <w:pPr>
              <w:pStyle w:val="Paragraphedeliste"/>
              <w:numPr>
                <w:ilvl w:val="0"/>
                <w:numId w:val="2"/>
              </w:numPr>
              <w:spacing w:after="240" w:afterAutospacing="off"/>
              <w:rPr>
                <w:rFonts w:eastAsia="" w:eastAsiaTheme="minorEastAsia"/>
                <w:lang w:val="en-US"/>
              </w:rPr>
            </w:pPr>
            <w:r w:rsidRPr="33C32A1A" w:rsidR="1DE22D2A">
              <w:rPr>
                <w:rFonts w:eastAsia="" w:eastAsiaTheme="minorEastAsia"/>
                <w:lang w:val="en-US"/>
              </w:rPr>
              <w:t xml:space="preserve">become more adept at developing and putting forward ideas </w:t>
            </w:r>
          </w:p>
          <w:p w:rsidRPr="00AC480B" w:rsidR="1DE22D2A" w:rsidP="33C32A1A" w:rsidRDefault="1DE22D2A" w14:paraId="7D93F37F" w14:textId="38A8A804">
            <w:pPr>
              <w:pStyle w:val="Paragraphedeliste"/>
              <w:numPr>
                <w:ilvl w:val="0"/>
                <w:numId w:val="2"/>
              </w:numPr>
              <w:spacing w:after="240" w:afterAutospacing="off"/>
              <w:rPr>
                <w:rFonts w:eastAsia="" w:eastAsiaTheme="minorEastAsia"/>
                <w:lang w:val="en-US"/>
              </w:rPr>
            </w:pPr>
            <w:r w:rsidRPr="33C32A1A" w:rsidR="1DE22D2A">
              <w:rPr>
                <w:rFonts w:eastAsia="" w:eastAsiaTheme="minorEastAsia"/>
                <w:lang w:val="en-US"/>
              </w:rPr>
              <w:t xml:space="preserve">formalized expressions and vocabulary used in debates </w:t>
            </w:r>
          </w:p>
          <w:p w:rsidRPr="00AC480B" w:rsidR="1DE22D2A" w:rsidP="33C32A1A" w:rsidRDefault="1DE22D2A" w14:paraId="439384E4" w14:textId="5B3B8227">
            <w:pPr>
              <w:pStyle w:val="Paragraphedeliste"/>
              <w:numPr>
                <w:ilvl w:val="0"/>
                <w:numId w:val="2"/>
              </w:numPr>
              <w:spacing w:after="240" w:afterAutospacing="off"/>
              <w:rPr>
                <w:rFonts w:eastAsia="" w:eastAsiaTheme="minorEastAsia"/>
                <w:lang w:val="en-IE"/>
              </w:rPr>
            </w:pPr>
            <w:r w:rsidRPr="33C32A1A" w:rsidR="1DE22D2A">
              <w:rPr>
                <w:rFonts w:eastAsia="" w:eastAsiaTheme="minorEastAsia"/>
                <w:lang w:val="en-IE"/>
              </w:rPr>
              <w:t xml:space="preserve">Persuasion, rebuttal, points of information, rhetorical questioning etc. </w:t>
            </w:r>
          </w:p>
        </w:tc>
      </w:tr>
      <w:tr w:rsidRPr="00AC480B" w:rsidR="1DE22D2A" w:rsidTr="33C32A1A" w14:paraId="0E78733C" w14:textId="77777777">
        <w:trPr>
          <w:trHeight w:val="2175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AC480B" w:rsidR="1DE22D2A" w:rsidP="33C32A1A" w:rsidRDefault="1DE22D2A" w14:paraId="4C7358C7" w14:textId="4F685789">
            <w:pPr>
              <w:spacing w:after="240" w:afterAutospacing="off"/>
              <w:jc w:val="center"/>
              <w:rPr>
                <w:b w:val="1"/>
                <w:bCs w:val="1"/>
                <w:i w:val="1"/>
                <w:iCs w:val="1"/>
                <w:lang w:val="en-IE"/>
              </w:rPr>
            </w:pPr>
            <w:r w:rsidRPr="33C32A1A" w:rsidR="1DE22D2A">
              <w:rPr>
                <w:b w:val="1"/>
                <w:bCs w:val="1"/>
                <w:i w:val="1"/>
                <w:iCs w:val="1"/>
                <w:lang w:val="en-IE"/>
              </w:rPr>
              <w:t>Activities and Learning Styles</w:t>
            </w:r>
          </w:p>
          <w:p w:rsidRPr="00AC480B" w:rsidR="1DE22D2A" w:rsidP="33C32A1A" w:rsidRDefault="1DE22D2A" w14:paraId="1556363F" w14:textId="10721C20">
            <w:pPr>
              <w:spacing w:after="240" w:afterAutospacing="off"/>
              <w:jc w:val="center"/>
              <w:rPr>
                <w:sz w:val="24"/>
                <w:szCs w:val="24"/>
              </w:rPr>
            </w:pPr>
            <w:r w:rsidRPr="33C32A1A" w:rsidR="1DE22D2A">
              <w:rPr>
                <w:b w:val="1"/>
                <w:bCs w:val="1"/>
                <w:i w:val="1"/>
                <w:iCs w:val="1"/>
                <w:lang w:val="en-IE"/>
              </w:rPr>
              <w:t xml:space="preserve"> </w:t>
            </w:r>
          </w:p>
          <w:p w:rsidRPr="00AC480B" w:rsidR="1DE22D2A" w:rsidP="33C32A1A" w:rsidRDefault="1DE22D2A" w14:paraId="04BA4722" w14:textId="7A3FCBE4">
            <w:pPr>
              <w:spacing w:after="240" w:afterAutospacing="off"/>
              <w:jc w:val="center"/>
              <w:rPr>
                <w:sz w:val="24"/>
                <w:szCs w:val="24"/>
              </w:rPr>
            </w:pPr>
            <w:r w:rsidRPr="33C32A1A" w:rsidR="1DE22D2A">
              <w:rPr>
                <w:b w:val="1"/>
                <w:bCs w:val="1"/>
                <w:i w:val="1"/>
                <w:iCs w:val="1"/>
                <w:lang w:val="en-IE"/>
              </w:rPr>
              <w:t xml:space="preserve"> </w:t>
            </w:r>
          </w:p>
          <w:p w:rsidRPr="00AC480B" w:rsidR="1DE22D2A" w:rsidP="33C32A1A" w:rsidRDefault="1DE22D2A" w14:paraId="43C6762B" w14:textId="1EBFD22C">
            <w:pPr>
              <w:spacing w:after="240" w:afterAutospacing="off"/>
              <w:jc w:val="center"/>
              <w:rPr>
                <w:b w:val="1"/>
                <w:bCs w:val="1"/>
                <w:i w:val="1"/>
                <w:iCs w:val="1"/>
                <w:lang w:val="en-IE"/>
              </w:rPr>
            </w:pPr>
          </w:p>
        </w:tc>
        <w:tc>
          <w:tcPr>
            <w:tcW w:w="7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AC480B" w:rsidR="0BB09D72" w:rsidP="33C32A1A" w:rsidRDefault="0BB09D72" w14:paraId="06855F41" w14:textId="718DB080">
            <w:pPr>
              <w:spacing w:after="240" w:afterAutospacing="off"/>
              <w:rPr>
                <w:rFonts w:eastAsia="" w:eastAsiaTheme="minorEastAsia"/>
                <w:lang w:val="en-IE"/>
              </w:rPr>
            </w:pPr>
          </w:p>
          <w:p w:rsidRPr="00AC480B" w:rsidR="1DE22D2A" w:rsidP="33C32A1A" w:rsidRDefault="1DE22D2A" w14:paraId="1FE565EB" w14:textId="0E81B688">
            <w:pPr>
              <w:pStyle w:val="Paragraphedeliste"/>
              <w:numPr>
                <w:ilvl w:val="0"/>
                <w:numId w:val="1"/>
              </w:numPr>
              <w:spacing w:after="240" w:afterAutospacing="off"/>
              <w:rPr>
                <w:rFonts w:eastAsia="" w:eastAsiaTheme="minorEastAsia"/>
                <w:lang w:val="en-IE"/>
              </w:rPr>
            </w:pPr>
            <w:r w:rsidRPr="33C32A1A" w:rsidR="1DE22D2A">
              <w:rPr>
                <w:rFonts w:eastAsia="" w:eastAsiaTheme="minorEastAsia"/>
                <w:lang w:val="en-IE"/>
              </w:rPr>
              <w:t>Simulation of debates</w:t>
            </w:r>
            <w:r w:rsidRPr="33C32A1A" w:rsidR="00AC480B">
              <w:rPr>
                <w:rFonts w:eastAsia="" w:eastAsiaTheme="minorEastAsia"/>
                <w:lang w:val="en-IE"/>
              </w:rPr>
              <w:t>,</w:t>
            </w:r>
            <w:r w:rsidRPr="33C32A1A" w:rsidR="1DE22D2A">
              <w:rPr>
                <w:rFonts w:eastAsia="" w:eastAsiaTheme="minorEastAsia"/>
                <w:lang w:val="en-IE"/>
              </w:rPr>
              <w:t xml:space="preserve"> </w:t>
            </w:r>
            <w:r w:rsidRPr="33C32A1A" w:rsidR="5A47ABB0">
              <w:rPr>
                <w:rFonts w:eastAsia="" w:eastAsiaTheme="minorEastAsia"/>
                <w:sz w:val="16"/>
                <w:szCs w:val="16"/>
                <w:lang w:val="en-IE"/>
              </w:rPr>
              <w:t>R</w:t>
            </w:r>
            <w:r w:rsidRPr="33C32A1A" w:rsidR="1DE22D2A">
              <w:rPr>
                <w:rFonts w:eastAsia="" w:eastAsiaTheme="minorEastAsia"/>
                <w:lang w:val="en-IE"/>
              </w:rPr>
              <w:t xml:space="preserve">esearch, exchange of ideas in groups, </w:t>
            </w:r>
            <w:r w:rsidRPr="33C32A1A" w:rsidR="1DE22D2A">
              <w:rPr>
                <w:rFonts w:eastAsia="" w:eastAsiaTheme="minorEastAsia"/>
                <w:lang w:val="en-IE"/>
              </w:rPr>
              <w:t>teams</w:t>
            </w:r>
            <w:r w:rsidRPr="33C32A1A" w:rsidR="1DE22D2A">
              <w:rPr>
                <w:rFonts w:eastAsia="" w:eastAsiaTheme="minorEastAsia"/>
                <w:lang w:val="en-IE"/>
              </w:rPr>
              <w:t xml:space="preserve"> and full assembly</w:t>
            </w:r>
          </w:p>
          <w:p w:rsidRPr="00AC480B" w:rsidR="1DE22D2A" w:rsidP="33C32A1A" w:rsidRDefault="1DE22D2A" w14:paraId="0D6C60DD" w14:textId="71B7AF09">
            <w:pPr>
              <w:pStyle w:val="Paragraphedeliste"/>
              <w:numPr>
                <w:ilvl w:val="0"/>
                <w:numId w:val="1"/>
              </w:numPr>
              <w:spacing w:after="240" w:afterAutospacing="off"/>
              <w:rPr>
                <w:rFonts w:eastAsia="" w:eastAsiaTheme="minorEastAsia"/>
                <w:lang w:val="en-IE"/>
              </w:rPr>
            </w:pPr>
            <w:r w:rsidRPr="33C32A1A" w:rsidR="1DE22D2A">
              <w:rPr>
                <w:rFonts w:eastAsia="" w:eastAsiaTheme="minorEastAsia"/>
                <w:lang w:val="en-IE"/>
              </w:rPr>
              <w:t xml:space="preserve">Proposal of motions, </w:t>
            </w:r>
            <w:r w:rsidRPr="33C32A1A" w:rsidR="1DE22D2A">
              <w:rPr>
                <w:rFonts w:eastAsia="" w:eastAsiaTheme="minorEastAsia"/>
                <w:lang w:val="en-IE"/>
              </w:rPr>
              <w:t>defence</w:t>
            </w:r>
            <w:r w:rsidRPr="33C32A1A" w:rsidR="1DE22D2A">
              <w:rPr>
                <w:rFonts w:eastAsia="" w:eastAsiaTheme="minorEastAsia"/>
                <w:lang w:val="en-IE"/>
              </w:rPr>
              <w:t xml:space="preserve"> and rejection of motions, voting and vetoing activities</w:t>
            </w:r>
          </w:p>
          <w:p w:rsidRPr="00AC480B" w:rsidR="1DE22D2A" w:rsidP="33C32A1A" w:rsidRDefault="1DE22D2A" w14:paraId="11CA8ADA" w14:textId="7814EF6F">
            <w:pPr>
              <w:pStyle w:val="Paragraphedeliste"/>
              <w:numPr>
                <w:ilvl w:val="0"/>
                <w:numId w:val="1"/>
              </w:numPr>
              <w:spacing w:after="240" w:afterAutospacing="off"/>
              <w:rPr>
                <w:rFonts w:eastAsia="" w:eastAsiaTheme="minorEastAsia"/>
                <w:lang w:val="en-IE"/>
              </w:rPr>
            </w:pPr>
            <w:r w:rsidRPr="33C32A1A" w:rsidR="1DE22D2A">
              <w:rPr>
                <w:rFonts w:eastAsia="" w:eastAsiaTheme="minorEastAsia"/>
                <w:lang w:val="en-IE"/>
              </w:rPr>
              <w:t xml:space="preserve">Convincing others of the necessity to </w:t>
            </w:r>
            <w:r w:rsidRPr="33C32A1A" w:rsidR="1DE22D2A">
              <w:rPr>
                <w:rFonts w:eastAsia="" w:eastAsiaTheme="minorEastAsia"/>
                <w:lang w:val="en-IE"/>
              </w:rPr>
              <w:t>take action</w:t>
            </w:r>
            <w:r w:rsidRPr="33C32A1A" w:rsidR="1DE22D2A">
              <w:rPr>
                <w:rFonts w:eastAsia="" w:eastAsiaTheme="minorEastAsia"/>
                <w:lang w:val="en-IE"/>
              </w:rPr>
              <w:t xml:space="preserve"> against/for a cause</w:t>
            </w:r>
          </w:p>
          <w:p w:rsidRPr="00AC480B" w:rsidR="1DE22D2A" w:rsidP="33C32A1A" w:rsidRDefault="6CF73CBA" w14:paraId="7A61425A" w14:textId="5B9AA3A4">
            <w:pPr>
              <w:pStyle w:val="Paragraphedeliste"/>
              <w:numPr>
                <w:ilvl w:val="0"/>
                <w:numId w:val="1"/>
              </w:numPr>
              <w:spacing w:after="240" w:afterAutospacing="off"/>
              <w:rPr>
                <w:rFonts w:eastAsia="" w:eastAsiaTheme="minorEastAsia"/>
                <w:lang w:val="en-IE"/>
              </w:rPr>
            </w:pPr>
            <w:r w:rsidRPr="33C32A1A" w:rsidR="6CF73CBA">
              <w:rPr>
                <w:rFonts w:eastAsia="" w:eastAsiaTheme="minorEastAsia"/>
                <w:lang w:val="en-IE"/>
              </w:rPr>
              <w:t>Public Forum Debate tournament</w:t>
            </w:r>
          </w:p>
        </w:tc>
      </w:tr>
      <w:tr w:rsidRPr="00AC480B" w:rsidR="1DE22D2A" w:rsidTr="33C32A1A" w14:paraId="7E63CC4F" w14:textId="77777777">
        <w:trPr>
          <w:trHeight w:val="1275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AC480B" w:rsidR="1DE22D2A" w:rsidP="33C32A1A" w:rsidRDefault="1DE22D2A" w14:paraId="3D3141A4" w14:textId="06FA7594">
            <w:pPr>
              <w:spacing w:after="240" w:afterAutospacing="off"/>
              <w:jc w:val="center"/>
              <w:rPr>
                <w:sz w:val="24"/>
                <w:szCs w:val="24"/>
              </w:rPr>
            </w:pPr>
            <w:r w:rsidRPr="33C32A1A" w:rsidR="1DE22D2A">
              <w:rPr>
                <w:b w:val="1"/>
                <w:bCs w:val="1"/>
                <w:i w:val="1"/>
                <w:iCs w:val="1"/>
                <w:lang w:val="en-IE"/>
              </w:rPr>
              <w:t>Application and assessment</w:t>
            </w:r>
          </w:p>
        </w:tc>
        <w:tc>
          <w:tcPr>
            <w:tcW w:w="7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AC480B" w:rsidR="00AC480B" w:rsidP="33C32A1A" w:rsidRDefault="00AC480B" w14:paraId="05E4B766" w14:textId="77777777">
            <w:pPr>
              <w:spacing w:after="240" w:afterAutospacing="off"/>
              <w:rPr>
                <w:rFonts w:eastAsia="" w:eastAsiaTheme="minorEastAsia"/>
                <w:lang w:val="en-IE"/>
              </w:rPr>
            </w:pPr>
          </w:p>
          <w:p w:rsidRPr="00AC480B" w:rsidR="00AC480B" w:rsidP="33C32A1A" w:rsidRDefault="1DE22D2A" w14:paraId="0B455E87" w14:textId="77777777">
            <w:pPr>
              <w:spacing w:after="240" w:afterAutospacing="off"/>
              <w:rPr>
                <w:sz w:val="24"/>
                <w:szCs w:val="24"/>
                <w:lang w:val="en-GB"/>
              </w:rPr>
            </w:pPr>
            <w:r w:rsidRPr="33C32A1A" w:rsidR="1DE22D2A">
              <w:rPr>
                <w:rFonts w:eastAsia="" w:eastAsiaTheme="minorEastAsia"/>
                <w:lang w:val="en-IE"/>
              </w:rPr>
              <w:t xml:space="preserve">Students will be assessed throughout the module on a variety of activities both written and spoken, requiring them to forge, formulate and defend ideas. </w:t>
            </w:r>
            <w:r w:rsidRPr="33C32A1A" w:rsidR="00AC480B">
              <w:rPr>
                <w:lang w:val="en-IE"/>
              </w:rPr>
              <w:t xml:space="preserve">Students will be expected to </w:t>
            </w:r>
            <w:r w:rsidRPr="33C32A1A" w:rsidR="00AC480B">
              <w:rPr>
                <w:lang w:val="en-IE"/>
              </w:rPr>
              <w:t>participate</w:t>
            </w:r>
            <w:r w:rsidRPr="33C32A1A" w:rsidR="00AC480B">
              <w:rPr>
                <w:lang w:val="en-IE"/>
              </w:rPr>
              <w:t xml:space="preserve"> actively in </w:t>
            </w:r>
            <w:r w:rsidRPr="33C32A1A" w:rsidR="00AC480B">
              <w:rPr>
                <w:b w:val="1"/>
                <w:bCs w:val="1"/>
                <w:lang w:val="en-IE"/>
              </w:rPr>
              <w:t>speaking, writing</w:t>
            </w:r>
            <w:r w:rsidRPr="33C32A1A" w:rsidR="00AC480B">
              <w:rPr>
                <w:lang w:val="en-IE"/>
              </w:rPr>
              <w:t xml:space="preserve"> exercises </w:t>
            </w:r>
            <w:r w:rsidRPr="33C32A1A" w:rsidR="00AC480B">
              <w:rPr>
                <w:b w:val="1"/>
                <w:bCs w:val="1"/>
                <w:lang w:val="en-IE"/>
              </w:rPr>
              <w:t>and training activities</w:t>
            </w:r>
            <w:r w:rsidRPr="33C32A1A" w:rsidR="00AC480B">
              <w:rPr>
                <w:lang w:val="en-IE"/>
              </w:rPr>
              <w:t xml:space="preserve"> proposed. </w:t>
            </w:r>
          </w:p>
          <w:p w:rsidRPr="00AC480B" w:rsidR="00AC480B" w:rsidP="33C32A1A" w:rsidRDefault="00AC480B" w14:paraId="7F480F32" w14:textId="77777777">
            <w:pPr>
              <w:spacing w:after="240" w:afterAutospacing="off"/>
              <w:rPr>
                <w:sz w:val="24"/>
                <w:szCs w:val="24"/>
                <w:lang w:val="en-GB"/>
              </w:rPr>
            </w:pPr>
            <w:r w:rsidRPr="33C32A1A" w:rsidR="00AC480B">
              <w:rPr>
                <w:lang w:val="en-IE"/>
              </w:rPr>
              <w:t xml:space="preserve">Students will become familiar with and </w:t>
            </w:r>
            <w:r w:rsidRPr="33C32A1A" w:rsidR="00AC480B">
              <w:rPr>
                <w:b w:val="1"/>
                <w:bCs w:val="1"/>
                <w:lang w:val="en-IE"/>
              </w:rPr>
              <w:t>use to the best of their ability</w:t>
            </w:r>
            <w:r w:rsidRPr="33C32A1A" w:rsidR="00AC480B">
              <w:rPr>
                <w:lang w:val="en-IE"/>
              </w:rPr>
              <w:t xml:space="preserve"> the language skills </w:t>
            </w:r>
            <w:r w:rsidRPr="33C32A1A" w:rsidR="00AC480B">
              <w:rPr>
                <w:lang w:val="en-IE"/>
              </w:rPr>
              <w:t>required</w:t>
            </w:r>
            <w:r w:rsidRPr="33C32A1A" w:rsidR="00AC480B">
              <w:rPr>
                <w:lang w:val="en-IE"/>
              </w:rPr>
              <w:t xml:space="preserve"> for effecting debating.</w:t>
            </w:r>
          </w:p>
          <w:p w:rsidRPr="00AC480B" w:rsidR="00AC480B" w:rsidP="33C32A1A" w:rsidRDefault="00AC480B" w14:paraId="727D828F" w14:textId="524C618D">
            <w:pPr>
              <w:spacing w:after="240" w:afterAutospacing="off"/>
              <w:rPr>
                <w:rFonts w:eastAsia="" w:eastAsiaTheme="minorEastAsia"/>
                <w:lang w:val="en-IE"/>
              </w:rPr>
            </w:pPr>
            <w:r w:rsidRPr="33C32A1A" w:rsidR="00AC480B">
              <w:rPr>
                <w:lang w:val="en-IE"/>
              </w:rPr>
              <w:t>Students will also research ideas and language on chosen themes.</w:t>
            </w:r>
          </w:p>
        </w:tc>
      </w:tr>
    </w:tbl>
    <w:p w:rsidRPr="00AC480B" w:rsidR="0000289F" w:rsidP="00F9D219" w:rsidRDefault="0000289F" w14:paraId="20C1CD98" w14:textId="6BCB0214" w14:noSpellErr="1">
      <w:pPr>
        <w:spacing w:after="120" w:line="240" w:lineRule="auto"/>
        <w:ind w:left="-360"/>
        <w:rPr>
          <w:rFonts w:ascii="Times New Roman" w:hAnsi="Times New Roman" w:cs="Times New Roman"/>
          <w:lang w:val="en-IE"/>
        </w:rPr>
      </w:pPr>
    </w:p>
    <w:sectPr w:rsidRPr="00AC480B" w:rsidR="0000289F" w:rsidSect="00AC480B">
      <w:pgSz w:w="11906" w:h="16838" w:orient="portrait"/>
      <w:pgMar w:top="900" w:right="1417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F7A" w:rsidP="0030340C" w:rsidRDefault="007A7F7A" w14:paraId="5EFF20AE" w14:textId="77777777">
      <w:pPr>
        <w:spacing w:after="0" w:line="240" w:lineRule="auto"/>
      </w:pPr>
      <w:r>
        <w:separator/>
      </w:r>
    </w:p>
  </w:endnote>
  <w:endnote w:type="continuationSeparator" w:id="0">
    <w:p w:rsidR="007A7F7A" w:rsidP="0030340C" w:rsidRDefault="007A7F7A" w14:paraId="12DAA0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F7A" w:rsidP="0030340C" w:rsidRDefault="007A7F7A" w14:paraId="2E63C5B8" w14:textId="77777777">
      <w:pPr>
        <w:spacing w:after="0" w:line="240" w:lineRule="auto"/>
      </w:pPr>
      <w:r>
        <w:separator/>
      </w:r>
    </w:p>
  </w:footnote>
  <w:footnote w:type="continuationSeparator" w:id="0">
    <w:p w:rsidR="007A7F7A" w:rsidP="0030340C" w:rsidRDefault="007A7F7A" w14:paraId="06774D5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D0C7"/>
    <w:multiLevelType w:val="hybridMultilevel"/>
    <w:tmpl w:val="A8B243E0"/>
    <w:lvl w:ilvl="0" w:tplc="7B3892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56B3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544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46CA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B04A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623E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F21E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898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2CDE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F96256"/>
    <w:multiLevelType w:val="hybridMultilevel"/>
    <w:tmpl w:val="BA26F55A"/>
    <w:lvl w:ilvl="0" w:tplc="0E38C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AA5F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D298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501E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9477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467B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0ED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E07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7A90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8E458C"/>
    <w:multiLevelType w:val="hybridMultilevel"/>
    <w:tmpl w:val="B630F4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BA0DF3"/>
    <w:multiLevelType w:val="hybridMultilevel"/>
    <w:tmpl w:val="5C442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19F6"/>
    <w:multiLevelType w:val="hybridMultilevel"/>
    <w:tmpl w:val="4B2AE12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69655E"/>
    <w:multiLevelType w:val="hybridMultilevel"/>
    <w:tmpl w:val="3C7CC61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3B54BE"/>
    <w:multiLevelType w:val="hybridMultilevel"/>
    <w:tmpl w:val="66EE120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646C14"/>
    <w:multiLevelType w:val="hybridMultilevel"/>
    <w:tmpl w:val="FB8494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3E"/>
    <w:rsid w:val="0000289F"/>
    <w:rsid w:val="00094D68"/>
    <w:rsid w:val="00175DF4"/>
    <w:rsid w:val="00191EE2"/>
    <w:rsid w:val="00195634"/>
    <w:rsid w:val="001F33EA"/>
    <w:rsid w:val="0026794C"/>
    <w:rsid w:val="002F3C36"/>
    <w:rsid w:val="0030340C"/>
    <w:rsid w:val="00351563"/>
    <w:rsid w:val="0039490C"/>
    <w:rsid w:val="0043622D"/>
    <w:rsid w:val="00502AB6"/>
    <w:rsid w:val="00592D0B"/>
    <w:rsid w:val="00716B14"/>
    <w:rsid w:val="00733011"/>
    <w:rsid w:val="007478C1"/>
    <w:rsid w:val="00771B17"/>
    <w:rsid w:val="00774FD3"/>
    <w:rsid w:val="007A7F7A"/>
    <w:rsid w:val="00806761"/>
    <w:rsid w:val="00813EC6"/>
    <w:rsid w:val="00834BD1"/>
    <w:rsid w:val="0083683E"/>
    <w:rsid w:val="0086055A"/>
    <w:rsid w:val="00870BBA"/>
    <w:rsid w:val="00875AFD"/>
    <w:rsid w:val="008A50E0"/>
    <w:rsid w:val="008C256C"/>
    <w:rsid w:val="00914445"/>
    <w:rsid w:val="00917B3E"/>
    <w:rsid w:val="00947A00"/>
    <w:rsid w:val="009E6D17"/>
    <w:rsid w:val="00A063C3"/>
    <w:rsid w:val="00A066D3"/>
    <w:rsid w:val="00A81A90"/>
    <w:rsid w:val="00AC4152"/>
    <w:rsid w:val="00AC480B"/>
    <w:rsid w:val="00B3786A"/>
    <w:rsid w:val="00B9021A"/>
    <w:rsid w:val="00BE0C50"/>
    <w:rsid w:val="00BF52C8"/>
    <w:rsid w:val="00C025D1"/>
    <w:rsid w:val="00CA4A8B"/>
    <w:rsid w:val="00CE4A43"/>
    <w:rsid w:val="00CF2FD2"/>
    <w:rsid w:val="00D47323"/>
    <w:rsid w:val="00D513C1"/>
    <w:rsid w:val="00DD24EB"/>
    <w:rsid w:val="00E16F06"/>
    <w:rsid w:val="00E74066"/>
    <w:rsid w:val="00EB75FF"/>
    <w:rsid w:val="00F26FEC"/>
    <w:rsid w:val="00F30A2A"/>
    <w:rsid w:val="00F97F65"/>
    <w:rsid w:val="00F9D219"/>
    <w:rsid w:val="00FC3861"/>
    <w:rsid w:val="01E50D9D"/>
    <w:rsid w:val="02D55930"/>
    <w:rsid w:val="0A6A6E5A"/>
    <w:rsid w:val="0B1E2EFB"/>
    <w:rsid w:val="0B7597AB"/>
    <w:rsid w:val="0BB09D72"/>
    <w:rsid w:val="0BDAAF85"/>
    <w:rsid w:val="0D10D1C0"/>
    <w:rsid w:val="0D8CBE69"/>
    <w:rsid w:val="0DEDB9BB"/>
    <w:rsid w:val="0E1FE896"/>
    <w:rsid w:val="0E80CE50"/>
    <w:rsid w:val="0EFBE4ED"/>
    <w:rsid w:val="1124B79E"/>
    <w:rsid w:val="1184F617"/>
    <w:rsid w:val="123385AF"/>
    <w:rsid w:val="13776824"/>
    <w:rsid w:val="1378823A"/>
    <w:rsid w:val="149688B7"/>
    <w:rsid w:val="15CC44B2"/>
    <w:rsid w:val="162E6D8D"/>
    <w:rsid w:val="16BF7355"/>
    <w:rsid w:val="1706F6D2"/>
    <w:rsid w:val="18498B28"/>
    <w:rsid w:val="1CFEC377"/>
    <w:rsid w:val="1D63FDF6"/>
    <w:rsid w:val="1DE22D2A"/>
    <w:rsid w:val="1E90D1AD"/>
    <w:rsid w:val="20F03578"/>
    <w:rsid w:val="2599724F"/>
    <w:rsid w:val="26FAD139"/>
    <w:rsid w:val="2975CFED"/>
    <w:rsid w:val="29C0B27C"/>
    <w:rsid w:val="2E47ABD9"/>
    <w:rsid w:val="2F91CF7E"/>
    <w:rsid w:val="329B31D0"/>
    <w:rsid w:val="33282D79"/>
    <w:rsid w:val="33C32A1A"/>
    <w:rsid w:val="33C8E5D4"/>
    <w:rsid w:val="3618CC90"/>
    <w:rsid w:val="3AD31556"/>
    <w:rsid w:val="3C616986"/>
    <w:rsid w:val="3D9EC454"/>
    <w:rsid w:val="3DD5A741"/>
    <w:rsid w:val="3DE9119E"/>
    <w:rsid w:val="3E3193C5"/>
    <w:rsid w:val="41BBDE7F"/>
    <w:rsid w:val="493CDF95"/>
    <w:rsid w:val="49EB8C68"/>
    <w:rsid w:val="4B85486C"/>
    <w:rsid w:val="4CD4D784"/>
    <w:rsid w:val="4CE228D3"/>
    <w:rsid w:val="4D78CC74"/>
    <w:rsid w:val="513EC3B0"/>
    <w:rsid w:val="51B9A435"/>
    <w:rsid w:val="52669EB4"/>
    <w:rsid w:val="533B6DE8"/>
    <w:rsid w:val="5472D7A2"/>
    <w:rsid w:val="5526468F"/>
    <w:rsid w:val="55F1A385"/>
    <w:rsid w:val="5A47ABB0"/>
    <w:rsid w:val="5AB4E734"/>
    <w:rsid w:val="5B950BE1"/>
    <w:rsid w:val="5BF22E13"/>
    <w:rsid w:val="5C3B2111"/>
    <w:rsid w:val="5E8334A8"/>
    <w:rsid w:val="5ECCACA3"/>
    <w:rsid w:val="5F72C1D3"/>
    <w:rsid w:val="5F8DF9C7"/>
    <w:rsid w:val="60687D04"/>
    <w:rsid w:val="60EB0F13"/>
    <w:rsid w:val="62AA6295"/>
    <w:rsid w:val="6394DF5B"/>
    <w:rsid w:val="63A93A1C"/>
    <w:rsid w:val="673DC00A"/>
    <w:rsid w:val="6784C1B5"/>
    <w:rsid w:val="6BF2E8C9"/>
    <w:rsid w:val="6CF73CBA"/>
    <w:rsid w:val="6D7234B7"/>
    <w:rsid w:val="6D7D1909"/>
    <w:rsid w:val="6F0E0518"/>
    <w:rsid w:val="6F18E96A"/>
    <w:rsid w:val="71127B9E"/>
    <w:rsid w:val="76D2C1B7"/>
    <w:rsid w:val="780222B5"/>
    <w:rsid w:val="79B38EA3"/>
    <w:rsid w:val="79CA4ECB"/>
    <w:rsid w:val="7AD385CA"/>
    <w:rsid w:val="7BDD9188"/>
    <w:rsid w:val="7C6F562B"/>
    <w:rsid w:val="7CFE2E6D"/>
    <w:rsid w:val="7E9DB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2C75"/>
  <w15:docId w15:val="{BCA5F861-C06D-4270-8F52-357CA1C3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502AB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02AB6"/>
  </w:style>
  <w:style w:type="paragraph" w:styleId="Pieddepage">
    <w:name w:val="footer"/>
    <w:basedOn w:val="Normal"/>
    <w:link w:val="PieddepageCar"/>
    <w:uiPriority w:val="99"/>
    <w:unhideWhenUsed/>
    <w:rsid w:val="0030340C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0340C"/>
  </w:style>
  <w:style w:type="paragraph" w:styleId="Textedebulles">
    <w:name w:val="Balloon Text"/>
    <w:basedOn w:val="Normal"/>
    <w:link w:val="TextedebullesCar"/>
    <w:uiPriority w:val="99"/>
    <w:semiHidden/>
    <w:unhideWhenUsed/>
    <w:rsid w:val="0030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034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6F0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6F0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1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radiolab.org/podcast/debatable-2205" TargetMode="External" Id="R41607c95721443c7" /><Relationship Type="http://schemas.openxmlformats.org/officeDocument/2006/relationships/hyperlink" Target="https://en.wikipedia.org/wiki/The_Great_Debaters" TargetMode="External" Id="R691649f08cf4445e" /><Relationship Type="http://schemas.openxmlformats.org/officeDocument/2006/relationships/hyperlink" Target="https://intelligencesquared.com/" TargetMode="External" Id="R0b5f3ff7875c4a42" /><Relationship Type="http://schemas.openxmlformats.org/officeDocument/2006/relationships/hyperlink" Target="https://munkdebates.com/podcast" TargetMode="External" Id="Rb57a20e427d9402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A988E777915429CFA5EAF3D0E4F8A" ma:contentTypeVersion="11" ma:contentTypeDescription="Crée un document." ma:contentTypeScope="" ma:versionID="c67a8cd4b2bb9ac6d4b483d88a597daa">
  <xsd:schema xmlns:xsd="http://www.w3.org/2001/XMLSchema" xmlns:xs="http://www.w3.org/2001/XMLSchema" xmlns:p="http://schemas.microsoft.com/office/2006/metadata/properties" xmlns:ns2="5b5a6bb9-50c4-4609-a7fc-390402e1250e" targetNamespace="http://schemas.microsoft.com/office/2006/metadata/properties" ma:root="true" ma:fieldsID="ce69edb9925709d2f389153f6bc94cd4" ns2:_="">
    <xsd:import namespace="5b5a6bb9-50c4-4609-a7fc-390402e12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6bb9-50c4-4609-a7fc-390402e1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D57DA-6A94-4016-8A37-E9912AD7BC05}"/>
</file>

<file path=customXml/itemProps2.xml><?xml version="1.0" encoding="utf-8"?>
<ds:datastoreItem xmlns:ds="http://schemas.openxmlformats.org/officeDocument/2006/customXml" ds:itemID="{2AF2EAB3-FA0A-41EA-8C37-727107CB0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A4EA85-4C5D-4F0E-B9C3-DC1382B5AA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ensta</dc:creator>
  <lastModifiedBy>Jeanne TOULOUSE</lastModifiedBy>
  <revision>4</revision>
  <dcterms:created xsi:type="dcterms:W3CDTF">2024-06-18T06:34:00.0000000Z</dcterms:created>
  <dcterms:modified xsi:type="dcterms:W3CDTF">2025-06-18T13:29:37.9955901Z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0x010100033A988E777915429CFA5EAF3D0E4F8A</vt:lpwstr>
  </property>
  <property fmtid="{D5CDD505-2E9C-101B-9397-08002B2CF9AE}" pid="3" name="_ExtendedDescription">
    <vt:lpwstr/>
  </property>
</Properties>
</file>